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7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7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令和４年２月吉日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7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2"/>
          <w:szCs w:val="22"/>
          <w:rtl w:val="0"/>
        </w:rPr>
        <w:t xml:space="preserve">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right="275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親子力を高める学習フリーペーパー「KidsDo」北九州版</w:t>
      </w:r>
    </w:p>
    <w:p w:rsidR="00000000" w:rsidDel="00000000" w:rsidP="00000000" w:rsidRDefault="00000000" w:rsidRPr="00000000" w14:paraId="00000008">
      <w:pPr>
        <w:spacing w:line="276" w:lineRule="auto"/>
        <w:ind w:right="275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無料配布のご案内</w:t>
      </w:r>
    </w:p>
    <w:p w:rsidR="00000000" w:rsidDel="00000000" w:rsidP="00000000" w:rsidRDefault="00000000" w:rsidRPr="00000000" w14:paraId="00000009">
      <w:pPr>
        <w:spacing w:line="276" w:lineRule="auto"/>
        <w:ind w:right="275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sz w:val="22"/>
          <w:szCs w:val="22"/>
          <w:rtl w:val="0"/>
        </w:rPr>
        <w:t xml:space="preserve">　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拝啓　</w:t>
      </w:r>
      <w:r w:rsidDel="00000000" w:rsidR="00000000" w:rsidRPr="00000000">
        <w:rPr>
          <w:sz w:val="22"/>
          <w:szCs w:val="22"/>
          <w:rtl w:val="0"/>
        </w:rPr>
        <w:t xml:space="preserve">向春の候、皆様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には</w:t>
      </w:r>
      <w:r w:rsidDel="00000000" w:rsidR="00000000" w:rsidRPr="00000000">
        <w:rPr>
          <w:sz w:val="22"/>
          <w:szCs w:val="22"/>
          <w:rtl w:val="0"/>
        </w:rPr>
        <w:t xml:space="preserve">益々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ご清栄のこととお慶び申し上げます。</w:t>
      </w:r>
    </w:p>
    <w:p w:rsidR="00000000" w:rsidDel="00000000" w:rsidP="00000000" w:rsidRDefault="00000000" w:rsidRPr="00000000" w14:paraId="0000000D">
      <w:pPr>
        <w:ind w:firstLine="22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22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弊社は、全国15エリアに展開する学習フリーペーパー「KidsDo」を発行しております 株式会社インターロジック でございます。</w:t>
      </w:r>
    </w:p>
    <w:p w:rsidR="00000000" w:rsidDel="00000000" w:rsidP="00000000" w:rsidRDefault="00000000" w:rsidRPr="00000000" w14:paraId="0000000F">
      <w:pPr>
        <w:ind w:lef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この度、子育てしやすい街全国ナンバーワンの北九州エリアにおきまして、新たに「KidsDo北九州版」を2021年10月下旬に創刊いたしました。KidsDoは、全国の配布エリアの自治体、団体様より許可をいただき、公立・私立の保育園、幼稚園様に配布のご協力をいただいておりますので、ぜひ貴園のお子さまにも遊んでいただければ幸いでございます。</w:t>
      </w:r>
    </w:p>
    <w:p w:rsidR="00000000" w:rsidDel="00000000" w:rsidP="00000000" w:rsidRDefault="00000000" w:rsidRPr="00000000" w14:paraId="00000011">
      <w:pPr>
        <w:ind w:firstLine="22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「KidsDo」は、「ちょこっとタイムに親子力を育むフリーペーパー」をコンセプトに、ちょっとしたすきま時間に親子で一緒に取り組んでもらえるよう、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お忙しい日々を過ごされているお母さん</w:t>
      </w:r>
      <w:r w:rsidDel="00000000" w:rsidR="00000000" w:rsidRPr="00000000">
        <w:rPr>
          <w:sz w:val="22"/>
          <w:szCs w:val="22"/>
          <w:rtl w:val="0"/>
        </w:rPr>
        <w:t xml:space="preserve">や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お父さんが</w:t>
      </w:r>
      <w:r w:rsidDel="00000000" w:rsidR="00000000" w:rsidRPr="00000000">
        <w:rPr>
          <w:sz w:val="22"/>
          <w:szCs w:val="22"/>
          <w:rtl w:val="0"/>
        </w:rPr>
        <w:t xml:space="preserve">、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お子様とコミュニケーションを取っていただくきっかけを提供</w:t>
      </w:r>
      <w:r w:rsidDel="00000000" w:rsidR="00000000" w:rsidRPr="00000000">
        <w:rPr>
          <w:sz w:val="22"/>
          <w:szCs w:val="22"/>
          <w:rtl w:val="0"/>
        </w:rPr>
        <w:t xml:space="preserve">することで、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子育てを応援したいと考えて</w:t>
      </w:r>
      <w:r w:rsidDel="00000000" w:rsidR="00000000" w:rsidRPr="00000000">
        <w:rPr>
          <w:sz w:val="22"/>
          <w:szCs w:val="22"/>
          <w:rtl w:val="0"/>
        </w:rPr>
        <w:t xml:space="preserve">おります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また、公式アプリをダウンロードしていただくことによって、国際NGOプラン・インターナショナル様に収益の一部を寄付し、世界のお子様のための学校づくりを支援しています。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18"/>
          <w:szCs w:val="18"/>
        </w:rPr>
      </w:pPr>
      <w:r w:rsidDel="00000000" w:rsidR="00000000" w:rsidRPr="00000000">
        <w:rPr>
          <w:sz w:val="22"/>
          <w:szCs w:val="22"/>
          <w:rtl w:val="0"/>
        </w:rPr>
        <w:t xml:space="preserve">　ご参考に、「KidsDo北九州版　12・１月号」を見本誌としてお送りさせていただきますので、一度ご覧いただき、ご検討のほどどうぞよろしくお願いいたします。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敬　具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□「KidsDo」配布にあたりまして（ご一読くださいませ）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・KidsDo北九州版は隔月（偶数月）発行です。（年に６回発行です）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・発行の都度、ご希望の部数を直接園に持参させていただきます。（部数の変更も可能です）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　・ご希望部数に関係なく無料でお届けいたします。（費用は一切かかりません。）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ご質問等ございましたら、下記連絡先までお問い合わせくださいませ。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right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4191000</wp:posOffset>
            </wp:positionH>
            <wp:positionV relativeFrom="paragraph">
              <wp:posOffset>176530</wp:posOffset>
            </wp:positionV>
            <wp:extent cx="2366010" cy="1196340"/>
            <wp:effectExtent b="0" l="0" r="0" t="0"/>
            <wp:wrapNone/>
            <wp:docPr descr="SSD:Users:sakata:Desktop:在中.jpg" id="3" name="image1.jpg"/>
            <a:graphic>
              <a:graphicData uri="http://schemas.openxmlformats.org/drawingml/2006/picture">
                <pic:pic>
                  <pic:nvPicPr>
                    <pic:cNvPr descr="SSD:Users:sakata:Desktop:在中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1963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株式会社インターロジック　KidsDo北九州版編集部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〒802-0004  北九州市小倉北区鍛冶町１−１−１　北九州東洋ビル３F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 : 050-6868-9601      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432"/>
        </w:tabs>
        <w:jc w:val="left"/>
        <w:rPr>
          <w:color w:val="000000"/>
          <w:sz w:val="20"/>
          <w:szCs w:val="20"/>
        </w:rPr>
        <w:sectPr>
          <w:pgSz w:h="16840" w:w="11900" w:orient="portrait"/>
          <w:pgMar w:bottom="1134" w:top="1134" w:left="1134" w:right="1134" w:header="0" w:footer="0"/>
          <w:pgNumType w:start="1"/>
        </w:sectPr>
      </w:pPr>
      <w:r w:rsidDel="00000000" w:rsidR="00000000" w:rsidRPr="00000000">
        <w:rPr>
          <w:sz w:val="20"/>
          <w:szCs w:val="20"/>
          <w:rtl w:val="0"/>
        </w:rPr>
        <w:t xml:space="preserve">Mail : kidsdopart@interlogic.jp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480"/>
        <w:rPr>
          <w:color w:val="000000"/>
        </w:rPr>
      </w:pP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1134" w:top="1134" w:left="1134" w:right="113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4"/>
        <w:szCs w:val="24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Salutation"/>
    <w:basedOn w:val="a"/>
    <w:next w:val="a"/>
    <w:link w:val="a6"/>
    <w:uiPriority w:val="99"/>
    <w:unhideWhenUsed w:val="1"/>
    <w:rsid w:val="00761044"/>
    <w:rPr>
      <w:sz w:val="22"/>
      <w:szCs w:val="22"/>
    </w:rPr>
  </w:style>
  <w:style w:type="character" w:styleId="a6" w:customStyle="1">
    <w:name w:val="挨拶文 (文字)"/>
    <w:basedOn w:val="a0"/>
    <w:link w:val="a5"/>
    <w:uiPriority w:val="99"/>
    <w:rsid w:val="00761044"/>
    <w:rPr>
      <w:sz w:val="22"/>
      <w:szCs w:val="22"/>
    </w:rPr>
  </w:style>
  <w:style w:type="paragraph" w:styleId="a7">
    <w:name w:val="Closing"/>
    <w:basedOn w:val="a"/>
    <w:link w:val="a8"/>
    <w:uiPriority w:val="99"/>
    <w:unhideWhenUsed w:val="1"/>
    <w:rsid w:val="00761044"/>
    <w:pPr>
      <w:jc w:val="right"/>
    </w:pPr>
    <w:rPr>
      <w:sz w:val="22"/>
      <w:szCs w:val="22"/>
    </w:rPr>
  </w:style>
  <w:style w:type="character" w:styleId="a8" w:customStyle="1">
    <w:name w:val="結語 (文字)"/>
    <w:basedOn w:val="a0"/>
    <w:link w:val="a7"/>
    <w:uiPriority w:val="99"/>
    <w:rsid w:val="00761044"/>
    <w:rPr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Tx6wM7/qttcRZq6FAn+u0ovuJw==">AMUW2mX6TKxFN1Mv6oNr+Kx9hem3Un+VrctM5GshIRwvUi7rypD0ROxqhhI+i1Cb/5vjjI4RixE3+PR6g0AbnU/IA4asA1B+6ZLKlWegddYMGZti/Z//LI5J8rQK+srZjE2LLld53hP6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2021-05-18T04:21:00Z</dcterms:created>
</cp:coreProperties>
</file>